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463A16" w:rsidTr="001279A8">
        <w:tc>
          <w:tcPr>
            <w:tcW w:w="10173" w:type="dxa"/>
          </w:tcPr>
          <w:p w:rsidR="00463A16" w:rsidRDefault="001B46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рейтинговой контрольной работе</w:t>
            </w:r>
          </w:p>
          <w:p w:rsidR="00463A16" w:rsidRDefault="001B465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информатике для учащихся 6 классов</w:t>
            </w:r>
          </w:p>
        </w:tc>
      </w:tr>
      <w:tr w:rsidR="00463A16" w:rsidTr="001279A8">
        <w:trPr>
          <w:trHeight w:val="308"/>
        </w:trPr>
        <w:tc>
          <w:tcPr>
            <w:tcW w:w="10173" w:type="dxa"/>
          </w:tcPr>
          <w:p w:rsidR="00371BBB" w:rsidRPr="00371BBB" w:rsidRDefault="00371BBB" w:rsidP="00371BBB">
            <w:pPr>
              <w:pStyle w:val="ac"/>
              <w:widowControl w:val="0"/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Пользователь находился в каталоге Расписание. Сначала он поднялся на один уровень вверх, затем спустился на один уровень вниз, потом еще раз спустился на один уровень вниз. В результате он оказался в каталоге</w:t>
            </w:r>
          </w:p>
          <w:p w:rsidR="00371BBB" w:rsidRPr="00371BBB" w:rsidRDefault="00371BBB" w:rsidP="00371BBB">
            <w:pPr>
              <w:pStyle w:val="ac"/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  <w:proofErr w:type="gramStart"/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С</w:t>
            </w:r>
            <w:proofErr w:type="gramEnd"/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:\</w:t>
            </w:r>
            <w:proofErr w:type="gramStart"/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учеба</w:t>
            </w:r>
            <w:proofErr w:type="gramEnd"/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\математика\ГИА.</w:t>
            </w:r>
          </w:p>
          <w:p w:rsidR="00371BBB" w:rsidRPr="00371BBB" w:rsidRDefault="00371BBB" w:rsidP="00371BBB">
            <w:pPr>
              <w:pStyle w:val="ac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Укажите полный путь каталога, с которым пользователь начинал работу.</w:t>
            </w:r>
          </w:p>
          <w:p w:rsidR="00371BBB" w:rsidRPr="00371BBB" w:rsidRDefault="00371BBB" w:rsidP="00371BBB">
            <w:pPr>
              <w:pStyle w:val="ac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1)  </w:t>
            </w:r>
            <w:proofErr w:type="gramStart"/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С</w:t>
            </w:r>
            <w:proofErr w:type="gramEnd"/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:\</w:t>
            </w:r>
            <w:proofErr w:type="gramStart"/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учеба</w:t>
            </w:r>
            <w:proofErr w:type="gramEnd"/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\2013\Расписание</w:t>
            </w:r>
          </w:p>
          <w:p w:rsidR="00371BBB" w:rsidRPr="00371BBB" w:rsidRDefault="00371BBB" w:rsidP="00371BBB">
            <w:pPr>
              <w:pStyle w:val="ac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2)  </w:t>
            </w:r>
            <w:proofErr w:type="gramStart"/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С</w:t>
            </w:r>
            <w:proofErr w:type="gramEnd"/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:\</w:t>
            </w:r>
            <w:proofErr w:type="gramStart"/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учеба</w:t>
            </w:r>
            <w:proofErr w:type="gramEnd"/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\Расписание</w:t>
            </w:r>
          </w:p>
          <w:p w:rsidR="00371BBB" w:rsidRPr="00371BBB" w:rsidRDefault="00371BBB" w:rsidP="00371BBB">
            <w:pPr>
              <w:pStyle w:val="ac"/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3)  С:\Расписание</w:t>
            </w:r>
          </w:p>
          <w:p w:rsidR="00463A16" w:rsidRDefault="00371BBB" w:rsidP="00371BBB">
            <w:pPr>
              <w:pStyle w:val="ac"/>
              <w:widowControl w:val="0"/>
              <w:spacing w:after="0" w:line="276" w:lineRule="auto"/>
              <w:rPr>
                <w:rFonts w:ascii="Arial" w:eastAsia="Arial" w:hAnsi="Arial" w:cs="Arial"/>
                <w:color w:val="000000"/>
              </w:rPr>
            </w:pPr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4)  </w:t>
            </w:r>
            <w:proofErr w:type="gramStart"/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С</w:t>
            </w:r>
            <w:proofErr w:type="gramEnd"/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:\</w:t>
            </w:r>
            <w:proofErr w:type="gramStart"/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учеба</w:t>
            </w:r>
            <w:proofErr w:type="gramEnd"/>
            <w:r w:rsidRPr="00371BBB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\математика\Расписание</w:t>
            </w:r>
          </w:p>
        </w:tc>
      </w:tr>
      <w:tr w:rsidR="00463A16" w:rsidTr="001279A8">
        <w:tc>
          <w:tcPr>
            <w:tcW w:w="10173" w:type="dxa"/>
            <w:tcBorders>
              <w:top w:val="nil"/>
            </w:tcBorders>
          </w:tcPr>
          <w:p w:rsidR="00F13587" w:rsidRDefault="00F13587" w:rsidP="00B34ACD">
            <w:pPr>
              <w:pStyle w:val="leftmargin"/>
              <w:numPr>
                <w:ilvl w:val="0"/>
                <w:numId w:val="1"/>
              </w:numPr>
              <w:spacing w:before="0" w:beforeAutospacing="0" w:after="0" w:afterAutospacing="0"/>
              <w:ind w:left="0" w:firstLine="360"/>
            </w:pPr>
            <w:r>
              <w:t xml:space="preserve">Статья, набранная на компьютере, содержит 25 страниц, на каждой странице 40 строк, в каждой строке 64 символа. </w:t>
            </w:r>
          </w:p>
          <w:p w:rsidR="00463A16" w:rsidRPr="00F13587" w:rsidRDefault="00B34ACD" w:rsidP="00B34ACD">
            <w:pPr>
              <w:pStyle w:val="leftmargin"/>
              <w:spacing w:before="0" w:beforeAutospacing="0" w:after="0" w:afterAutospacing="0"/>
              <w:ind w:firstLine="360"/>
            </w:pPr>
            <w:r>
              <w:t>а</w:t>
            </w:r>
            <w:proofErr w:type="gramStart"/>
            <w:r w:rsidR="00F13587">
              <w:t>)О</w:t>
            </w:r>
            <w:proofErr w:type="gramEnd"/>
            <w:r w:rsidR="00F13587">
              <w:t xml:space="preserve">пределите информационный объем статьи в одной из кодировок </w:t>
            </w:r>
            <w:proofErr w:type="spellStart"/>
            <w:r w:rsidR="00F13587">
              <w:t>Unicode</w:t>
            </w:r>
            <w:proofErr w:type="spellEnd"/>
            <w:r w:rsidR="00F13587">
              <w:t>, в которой ка</w:t>
            </w:r>
            <w:r w:rsidR="00F13587">
              <w:t>ж</w:t>
            </w:r>
            <w:r w:rsidR="00F13587">
              <w:t>дый символ кодируется 16 битами.</w:t>
            </w:r>
          </w:p>
          <w:p w:rsidR="00463A16" w:rsidRDefault="001B4656" w:rsidP="00B34ACD">
            <w:pPr>
              <w:pStyle w:val="a6"/>
              <w:widowControl w:val="0"/>
              <w:spacing w:after="0"/>
              <w:ind w:firstLine="360"/>
              <w:contextualSpacing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б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)</w:t>
            </w: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 xml:space="preserve">ереведите найденный объем информации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Кбайты</w:t>
            </w:r>
            <w:proofErr w:type="spellEnd"/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>.</w:t>
            </w:r>
          </w:p>
        </w:tc>
      </w:tr>
      <w:tr w:rsidR="00463A16" w:rsidTr="001279A8">
        <w:tc>
          <w:tcPr>
            <w:tcW w:w="10173" w:type="dxa"/>
            <w:tcBorders>
              <w:top w:val="nil"/>
            </w:tcBorders>
          </w:tcPr>
          <w:p w:rsidR="00F13587" w:rsidRPr="00F13587" w:rsidRDefault="001B4656" w:rsidP="00F13587">
            <w:pPr>
              <w:pStyle w:val="leftmargin"/>
            </w:pPr>
            <w:r>
              <w:rPr>
                <w:color w:val="1D1D1B"/>
              </w:rPr>
              <w:t>3.</w:t>
            </w:r>
            <w:r w:rsidR="00F13587">
              <w:t xml:space="preserve"> </w:t>
            </w:r>
            <w:r w:rsidR="00F13587" w:rsidRPr="00F13587">
              <w:t>Мальчики играли в шпионов и закодировали сообщение придуманным шифром. Кодовая та</w:t>
            </w:r>
            <w:r w:rsidR="00F13587" w:rsidRPr="00F13587">
              <w:t>б</w:t>
            </w:r>
            <w:r w:rsidR="00F13587" w:rsidRPr="00F13587">
              <w:t>лица приведена ниже: </w:t>
            </w:r>
          </w:p>
          <w:tbl>
            <w:tblPr>
              <w:tblW w:w="0" w:type="auto"/>
              <w:jc w:val="center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5"/>
              <w:gridCol w:w="780"/>
              <w:gridCol w:w="780"/>
              <w:gridCol w:w="780"/>
              <w:gridCol w:w="780"/>
              <w:gridCol w:w="780"/>
              <w:gridCol w:w="795"/>
            </w:tblGrid>
            <w:tr w:rsidR="00F13587" w:rsidRPr="00F13587" w:rsidTr="00F13587">
              <w:trPr>
                <w:tblCellSpacing w:w="15" w:type="dxa"/>
                <w:jc w:val="center"/>
              </w:trPr>
              <w:tc>
                <w:tcPr>
                  <w:tcW w:w="750" w:type="dxa"/>
                  <w:vAlign w:val="center"/>
                  <w:hideMark/>
                </w:tcPr>
                <w:p w:rsidR="00F13587" w:rsidRPr="00F13587" w:rsidRDefault="00F13587" w:rsidP="00F13587">
                  <w:pPr>
                    <w:suppressAutoHyphens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135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F13587" w:rsidRPr="00F13587" w:rsidRDefault="00F13587" w:rsidP="00F13587">
                  <w:pPr>
                    <w:suppressAutoHyphens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135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F13587" w:rsidRPr="00F13587" w:rsidRDefault="00F13587" w:rsidP="00F13587">
                  <w:pPr>
                    <w:suppressAutoHyphens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135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F13587" w:rsidRPr="00F13587" w:rsidRDefault="00F13587" w:rsidP="00F13587">
                  <w:pPr>
                    <w:suppressAutoHyphens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135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F13587" w:rsidRPr="00F13587" w:rsidRDefault="00F13587" w:rsidP="00F13587">
                  <w:pPr>
                    <w:suppressAutoHyphens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135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F13587" w:rsidRPr="00F13587" w:rsidRDefault="00F13587" w:rsidP="00F13587">
                  <w:pPr>
                    <w:suppressAutoHyphens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135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F13587" w:rsidRPr="00F13587" w:rsidRDefault="00F13587" w:rsidP="00F13587">
                  <w:pPr>
                    <w:suppressAutoHyphens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135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К</w:t>
                  </w:r>
                </w:p>
              </w:tc>
            </w:tr>
            <w:tr w:rsidR="00F13587" w:rsidRPr="00F13587" w:rsidTr="00F13587">
              <w:trPr>
                <w:tblCellSpacing w:w="15" w:type="dxa"/>
                <w:jc w:val="center"/>
              </w:trPr>
              <w:tc>
                <w:tcPr>
                  <w:tcW w:w="750" w:type="dxa"/>
                  <w:vAlign w:val="center"/>
                  <w:hideMark/>
                </w:tcPr>
                <w:p w:rsidR="00F13587" w:rsidRPr="00F13587" w:rsidRDefault="00F13587" w:rsidP="00F13587">
                  <w:pPr>
                    <w:suppressAutoHyphens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35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F13587" w:rsidRPr="00F13587" w:rsidRDefault="00F13587" w:rsidP="00F13587">
                  <w:pPr>
                    <w:suppressAutoHyphens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35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− + +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F13587" w:rsidRPr="00F13587" w:rsidRDefault="00F13587" w:rsidP="00F13587">
                  <w:pPr>
                    <w:suppressAutoHyphens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35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− − +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F13587" w:rsidRPr="00F13587" w:rsidRDefault="00F13587" w:rsidP="00F13587">
                  <w:pPr>
                    <w:suppressAutoHyphens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35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* +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F13587" w:rsidRPr="00F13587" w:rsidRDefault="00F13587" w:rsidP="00F13587">
                  <w:pPr>
                    <w:suppressAutoHyphens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35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− *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F13587" w:rsidRPr="00F13587" w:rsidRDefault="00F13587" w:rsidP="00F13587">
                  <w:pPr>
                    <w:suppressAutoHyphens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35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 − +</w:t>
                  </w:r>
                </w:p>
              </w:tc>
              <w:tc>
                <w:tcPr>
                  <w:tcW w:w="750" w:type="dxa"/>
                  <w:vAlign w:val="center"/>
                  <w:hideMark/>
                </w:tcPr>
                <w:p w:rsidR="00F13587" w:rsidRPr="00F13587" w:rsidRDefault="00F13587" w:rsidP="00F13587">
                  <w:pPr>
                    <w:suppressAutoHyphens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135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* * −</w:t>
                  </w:r>
                </w:p>
              </w:tc>
            </w:tr>
          </w:tbl>
          <w:p w:rsidR="00F13587" w:rsidRPr="00F13587" w:rsidRDefault="00F13587" w:rsidP="00F13587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587">
              <w:rPr>
                <w:rFonts w:ascii="Times New Roman" w:eastAsia="Times New Roman" w:hAnsi="Times New Roman" w:cs="Times New Roman"/>
                <w:sz w:val="24"/>
                <w:szCs w:val="24"/>
              </w:rPr>
              <w:t> Расшифруйте полученное сообщение:</w:t>
            </w:r>
          </w:p>
          <w:p w:rsidR="00F13587" w:rsidRPr="00F13587" w:rsidRDefault="00F13587" w:rsidP="00F13587">
            <w:pPr>
              <w:suppressAutoHyphens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3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* + − + + − * * − * *</w:t>
            </w:r>
          </w:p>
          <w:p w:rsidR="00F13587" w:rsidRDefault="00F13587">
            <w:pPr>
              <w:widowControl w:val="0"/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</w:p>
          <w:p w:rsidR="00F13587" w:rsidRDefault="00F13587" w:rsidP="00F13587">
            <w:pPr>
              <w:pStyle w:val="leftmargin"/>
              <w:spacing w:before="0" w:beforeAutospacing="0" w:after="0" w:afterAutospacing="0"/>
            </w:pPr>
            <w:r>
              <w:t>4. У исполнителя Альфа две команды, которым присвоены номера:</w:t>
            </w:r>
          </w:p>
          <w:p w:rsidR="00F13587" w:rsidRDefault="00F13587" w:rsidP="00F13587">
            <w:pPr>
              <w:pStyle w:val="leftmargin"/>
              <w:spacing w:before="0" w:beforeAutospacing="0" w:after="0" w:afterAutospacing="0"/>
            </w:pPr>
            <w:r>
              <w:rPr>
                <w:b/>
                <w:bCs/>
              </w:rPr>
              <w:t>1. прибавь 1;</w:t>
            </w:r>
          </w:p>
          <w:p w:rsidR="00F13587" w:rsidRDefault="00F13587" w:rsidP="00F13587">
            <w:pPr>
              <w:pStyle w:val="leftmargin"/>
              <w:spacing w:before="0" w:beforeAutospacing="0" w:after="0" w:afterAutospacing="0"/>
            </w:pPr>
            <w:r>
              <w:rPr>
                <w:b/>
                <w:bCs/>
              </w:rPr>
              <w:t>2. умножь на b</w:t>
            </w:r>
          </w:p>
          <w:p w:rsidR="00F13587" w:rsidRDefault="00F13587" w:rsidP="00F13587">
            <w:pPr>
              <w:pStyle w:val="leftmargin"/>
              <w:spacing w:before="0" w:beforeAutospacing="0" w:after="0" w:afterAutospacing="0"/>
            </w:pPr>
            <w:r>
              <w:t>(</w:t>
            </w:r>
            <w:r>
              <w:rPr>
                <w:i/>
                <w:iCs/>
              </w:rPr>
              <w:t>b</w:t>
            </w:r>
            <w:r>
              <w:t xml:space="preserve">  — неизвестное натуральное число; </w:t>
            </w:r>
            <w:r>
              <w:rPr>
                <w:i/>
                <w:iCs/>
              </w:rPr>
              <w:t>b</w:t>
            </w:r>
            <w:r>
              <w:t xml:space="preserve"> ≥ 2).</w:t>
            </w:r>
          </w:p>
          <w:p w:rsidR="00F13587" w:rsidRDefault="00F13587" w:rsidP="00F13587">
            <w:pPr>
              <w:pStyle w:val="leftmargin"/>
              <w:spacing w:before="0" w:beforeAutospacing="0" w:after="0" w:afterAutospacing="0"/>
            </w:pPr>
            <w:r>
              <w:t xml:space="preserve">Первая из них увеличивает число на экране на 1, вторая умножает его на </w:t>
            </w:r>
            <w:r>
              <w:rPr>
                <w:i/>
                <w:iCs/>
              </w:rPr>
              <w:t>b</w:t>
            </w:r>
            <w:r>
              <w:t>. Алгоритм для и</w:t>
            </w:r>
            <w:r>
              <w:t>с</w:t>
            </w:r>
            <w:r>
              <w:t xml:space="preserve">полнителя Альфа  — это последовательность номеров команд. Найдите значение числа </w:t>
            </w:r>
            <w:r>
              <w:rPr>
                <w:i/>
                <w:iCs/>
              </w:rPr>
              <w:t>b</w:t>
            </w:r>
            <w:r>
              <w:t>, при котором из числа 6 по алгоритму 11211 будет получено число 82.</w:t>
            </w:r>
          </w:p>
          <w:p w:rsidR="00463A16" w:rsidRDefault="00463A16">
            <w:pPr>
              <w:pStyle w:val="a6"/>
              <w:widowControl w:val="0"/>
              <w:spacing w:line="240" w:lineRule="auto"/>
              <w:rPr>
                <w:i/>
              </w:rPr>
            </w:pPr>
          </w:p>
          <w:p w:rsidR="00537EA1" w:rsidRDefault="00537EA1">
            <w:pPr>
              <w:pStyle w:val="a6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7EA1" w:rsidRDefault="00537EA1">
            <w:pPr>
              <w:pStyle w:val="a6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7EA1" w:rsidRDefault="00537EA1">
            <w:pPr>
              <w:pStyle w:val="a6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7EA1" w:rsidRDefault="00537EA1">
            <w:pPr>
              <w:pStyle w:val="a6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7EA1" w:rsidRDefault="00537EA1">
            <w:pPr>
              <w:pStyle w:val="a6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7EA1" w:rsidRDefault="00537EA1">
            <w:pPr>
              <w:pStyle w:val="a6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7EA1" w:rsidRDefault="00537EA1">
            <w:pPr>
              <w:pStyle w:val="a6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7EA1" w:rsidRDefault="00537EA1">
            <w:pPr>
              <w:pStyle w:val="a6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587" w:rsidRDefault="00F13587">
            <w:pPr>
              <w:pStyle w:val="a6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7EA1">
              <w:rPr>
                <w:rFonts w:ascii="Times New Roman" w:eastAsia="Times New Roman" w:hAnsi="Times New Roman" w:cs="Times New Roman"/>
                <w:sz w:val="24"/>
                <w:szCs w:val="24"/>
              </w:rPr>
              <w:t>5. Что получится в р</w:t>
            </w:r>
            <w:r w:rsidR="00537EA1" w:rsidRPr="00537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езультате действий исполнителя </w:t>
            </w:r>
            <w:r w:rsidRPr="00537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Чертежник по следующему  </w:t>
            </w:r>
            <w:r w:rsidR="00537EA1" w:rsidRPr="00537EA1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алгоритму</w:t>
            </w:r>
            <w:proofErr w:type="gramStart"/>
            <w:r w:rsidR="00537EA1" w:rsidRPr="00537E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70"/>
              <w:gridCol w:w="3571"/>
            </w:tblGrid>
            <w:tr w:rsidR="00537EA1" w:rsidTr="001B4656">
              <w:tc>
                <w:tcPr>
                  <w:tcW w:w="3204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00"/>
                      <w:sz w:val="32"/>
                      <w:szCs w:val="32"/>
                    </w:rPr>
                    <w:t>использовать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AA00"/>
                      <w:sz w:val="32"/>
                      <w:szCs w:val="32"/>
                    </w:rPr>
                    <w:t>Чертежник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00"/>
                      <w:sz w:val="32"/>
                      <w:szCs w:val="32"/>
                    </w:rPr>
                    <w:t>алг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00"/>
                      <w:sz w:val="32"/>
                      <w:szCs w:val="32"/>
                    </w:rPr>
                    <w:lastRenderedPageBreak/>
                    <w:t>нач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00"/>
                      <w:sz w:val="32"/>
                      <w:szCs w:val="32"/>
                    </w:rPr>
                    <w:t>нц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95FF"/>
                      <w:sz w:val="32"/>
                      <w:szCs w:val="32"/>
                    </w:rPr>
                    <w:t>3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00"/>
                      <w:sz w:val="32"/>
                      <w:szCs w:val="32"/>
                    </w:rPr>
                    <w:t>раз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C8"/>
                      <w:sz w:val="32"/>
                      <w:szCs w:val="32"/>
                    </w:rPr>
                    <w:t>выбрать чернила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(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95FF"/>
                      <w:sz w:val="32"/>
                      <w:szCs w:val="32"/>
                    </w:rPr>
                    <w:t>синий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>)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C8"/>
                      <w:sz w:val="32"/>
                      <w:szCs w:val="32"/>
                    </w:rPr>
                    <w:t>опустить перо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C8"/>
                      <w:sz w:val="32"/>
                      <w:szCs w:val="32"/>
                    </w:rPr>
                    <w:t>сместиться на вектор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(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95FF"/>
                      <w:sz w:val="32"/>
                      <w:szCs w:val="32"/>
                    </w:rPr>
                    <w:t>1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>,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95FF"/>
                      <w:sz w:val="32"/>
                      <w:szCs w:val="32"/>
                    </w:rPr>
                    <w:t>1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>)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C8"/>
                      <w:sz w:val="32"/>
                      <w:szCs w:val="32"/>
                    </w:rPr>
                    <w:t>сместиться на вектор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(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95FF"/>
                      <w:sz w:val="32"/>
                      <w:szCs w:val="32"/>
                    </w:rPr>
                    <w:t>-2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>,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95FF"/>
                      <w:sz w:val="32"/>
                      <w:szCs w:val="32"/>
                    </w:rPr>
                    <w:t>-2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>)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C8"/>
                      <w:sz w:val="32"/>
                      <w:szCs w:val="32"/>
                    </w:rPr>
                    <w:t>поднять перо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C8"/>
                      <w:sz w:val="32"/>
                      <w:szCs w:val="32"/>
                    </w:rPr>
                    <w:t>сместиться на вектор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(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95FF"/>
                      <w:sz w:val="32"/>
                      <w:szCs w:val="32"/>
                    </w:rPr>
                    <w:t>0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>,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95FF"/>
                      <w:sz w:val="32"/>
                      <w:szCs w:val="32"/>
                    </w:rPr>
                    <w:t>2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>)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C8"/>
                      <w:sz w:val="32"/>
                      <w:szCs w:val="32"/>
                    </w:rPr>
                    <w:t>опустить перо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C8"/>
                      <w:sz w:val="32"/>
                      <w:szCs w:val="32"/>
                    </w:rPr>
                    <w:t>сместиться на вектор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(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95FF"/>
                      <w:sz w:val="32"/>
                      <w:szCs w:val="32"/>
                    </w:rPr>
                    <w:t>2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>,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95FF"/>
                      <w:sz w:val="32"/>
                      <w:szCs w:val="32"/>
                    </w:rPr>
                    <w:t>-2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>)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C8"/>
                      <w:sz w:val="32"/>
                      <w:szCs w:val="32"/>
                    </w:rPr>
                    <w:t>поднять перо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C8"/>
                      <w:sz w:val="32"/>
                      <w:szCs w:val="32"/>
                    </w:rPr>
                    <w:t>сместиться на вектор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(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95FF"/>
                      <w:sz w:val="32"/>
                      <w:szCs w:val="32"/>
                    </w:rPr>
                    <w:t>-1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>,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95FF"/>
                      <w:sz w:val="32"/>
                      <w:szCs w:val="32"/>
                    </w:rPr>
                    <w:t>2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>)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C8"/>
                      <w:sz w:val="32"/>
                      <w:szCs w:val="32"/>
                    </w:rPr>
                    <w:t>опустить перо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C8"/>
                      <w:sz w:val="32"/>
                      <w:szCs w:val="32"/>
                    </w:rPr>
                    <w:t>сместиться на вектор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(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95FF"/>
                      <w:sz w:val="32"/>
                      <w:szCs w:val="32"/>
                    </w:rPr>
                    <w:t>0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>,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95FF"/>
                      <w:sz w:val="32"/>
                      <w:szCs w:val="32"/>
                    </w:rPr>
                    <w:t>-2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>)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C8"/>
                      <w:sz w:val="32"/>
                      <w:szCs w:val="32"/>
                    </w:rPr>
                    <w:t>поднять перо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C8"/>
                      <w:sz w:val="32"/>
                      <w:szCs w:val="32"/>
                    </w:rPr>
                    <w:t>сместиться на вектор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(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95FF"/>
                      <w:sz w:val="32"/>
                      <w:szCs w:val="32"/>
                    </w:rPr>
                    <w:t>3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>,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95FF"/>
                      <w:sz w:val="32"/>
                      <w:szCs w:val="32"/>
                    </w:rPr>
                    <w:t>3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>)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sz w:val="32"/>
                      <w:szCs w:val="32"/>
                    </w:rPr>
                    <w:t>.</w:t>
                  </w:r>
                  <w:r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00"/>
                      <w:sz w:val="32"/>
                      <w:szCs w:val="32"/>
                    </w:rPr>
                    <w:t>кц</w:t>
                  </w: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  <w:r>
                    <w:rPr>
                      <w:rFonts w:ascii="Courier New" w:hAnsi="Courier New" w:cs="Courier New"/>
                      <w:b/>
                      <w:bCs/>
                      <w:noProof/>
                      <w:color w:val="000000"/>
                      <w:sz w:val="32"/>
                      <w:szCs w:val="32"/>
                    </w:rPr>
                    <w:t>кон</w:t>
                  </w:r>
                </w:p>
              </w:tc>
              <w:tc>
                <w:tcPr>
                  <w:tcW w:w="1796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</w:tcPr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  <w:p w:rsidR="00537EA1" w:rsidRDefault="00537EA1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ourier New" w:hAnsi="Courier New" w:cs="Courier New"/>
                      <w:noProof/>
                      <w:sz w:val="32"/>
                      <w:szCs w:val="32"/>
                    </w:rPr>
                  </w:pPr>
                </w:p>
              </w:tc>
            </w:tr>
          </w:tbl>
          <w:p w:rsidR="00537EA1" w:rsidRPr="001279A8" w:rsidRDefault="00537EA1">
            <w:pPr>
              <w:pStyle w:val="a6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  <w:p w:rsidR="00463A16" w:rsidRPr="00AF636C" w:rsidRDefault="001B4656">
            <w:pPr>
              <w:widowControl w:val="0"/>
              <w:shd w:val="clear" w:color="auto" w:fill="FFFFFF"/>
              <w:spacing w:after="300"/>
              <w:ind w:left="360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</w:rPr>
            </w:pPr>
            <w:r w:rsidRPr="00AF636C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</w:rPr>
              <w:t>6.Составьте программу для исполнителя Чертежник рисования красным цветом контур буквы «</w:t>
            </w:r>
            <w:r w:rsidR="00537EA1" w:rsidRPr="00AF636C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</w:rPr>
              <w:t>Е</w:t>
            </w:r>
            <w:r w:rsidRPr="00AF636C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</w:rPr>
              <w:t>». Размеры буквы – 4х4. Начальная точка (1,1)</w:t>
            </w:r>
          </w:p>
          <w:p w:rsidR="001279A8" w:rsidRPr="00AF636C" w:rsidRDefault="001B4656">
            <w:pPr>
              <w:widowControl w:val="0"/>
              <w:shd w:val="clear" w:color="auto" w:fill="FFFFFF"/>
              <w:spacing w:after="300"/>
              <w:ind w:left="360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</w:rPr>
            </w:pPr>
            <w:r w:rsidRPr="00AF636C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</w:rPr>
              <w:t>7*</w:t>
            </w:r>
          </w:p>
          <w:p w:rsidR="00463A16" w:rsidRPr="00AF636C" w:rsidRDefault="001B4656" w:rsidP="00A26A25">
            <w:pPr>
              <w:widowControl w:val="0"/>
              <w:shd w:val="clear" w:color="auto" w:fill="FFFFFF"/>
              <w:spacing w:after="0" w:line="276" w:lineRule="auto"/>
              <w:ind w:left="360" w:firstLine="774"/>
              <w:jc w:val="both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</w:rPr>
            </w:pPr>
            <w:r w:rsidRPr="00AF636C">
              <w:rPr>
                <w:rFonts w:ascii="Times New Roman" w:eastAsia="Times New Roman" w:hAnsi="Times New Roman" w:cs="Times New Roman"/>
                <w:b/>
                <w:color w:val="1D1D1B"/>
                <w:sz w:val="28"/>
                <w:szCs w:val="28"/>
              </w:rPr>
              <w:t>Создайте</w:t>
            </w:r>
            <w:r w:rsidRPr="00AF636C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</w:rPr>
              <w:t xml:space="preserve"> в текстовом редакторе документ и напишите в нём следующий текст, точно в</w:t>
            </w:r>
            <w:r w:rsidRPr="00AF636C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u w:val="single"/>
              </w:rPr>
              <w:t xml:space="preserve">оспроизведя </w:t>
            </w:r>
            <w:r w:rsidRPr="00AF636C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</w:rPr>
              <w:t>всё оформление текста, имеющееся в образце. Данный текст должен быть написан шрифтом размером 14 пунктов. Основной текст выровнен по ширине, и первая строка абзаца имеет отступ 1 см. В тексте есть слова, выделенные жирным шрифтом, курсивом и подчёркиванием.</w:t>
            </w:r>
          </w:p>
          <w:p w:rsidR="00463A16" w:rsidRDefault="001B4656">
            <w:pPr>
              <w:widowControl w:val="0"/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  <w:r w:rsidRPr="00AF636C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</w:rPr>
              <w:t>При этом допустимо, чтобы ширина Вашего текста отличалась от ширины текста в примере, поскольку ширина текста зависит от размера страницы и полей. В этом случае разбиение текста на строки должно соответствовать стандартной ширине</w:t>
            </w:r>
            <w:r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 xml:space="preserve"> абзаца.</w:t>
            </w:r>
          </w:p>
          <w:p w:rsidR="00A26A25" w:rsidRDefault="00A26A25">
            <w:pPr>
              <w:widowControl w:val="0"/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</w:p>
          <w:p w:rsidR="00463A16" w:rsidRDefault="00537EA1">
            <w:pPr>
              <w:widowControl w:val="0"/>
              <w:shd w:val="clear" w:color="auto" w:fill="FFFFFF"/>
              <w:spacing w:after="300"/>
              <w:ind w:left="36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D1D1B"/>
                <w:sz w:val="24"/>
                <w:szCs w:val="24"/>
              </w:rPr>
              <w:lastRenderedPageBreak/>
              <w:drawing>
                <wp:inline distT="0" distB="0" distL="0" distR="0" wp14:anchorId="5B9D153B" wp14:editId="34444FA7">
                  <wp:extent cx="6067292" cy="2585725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зад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5050" cy="258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3A16" w:rsidRDefault="00463A16">
            <w:pPr>
              <w:widowControl w:val="0"/>
              <w:shd w:val="clear" w:color="auto" w:fill="FFFFFF"/>
              <w:spacing w:after="300"/>
              <w:ind w:left="36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</w:p>
          <w:p w:rsidR="00463A16" w:rsidRDefault="00463A16">
            <w:pPr>
              <w:widowControl w:val="0"/>
              <w:shd w:val="clear" w:color="auto" w:fill="FFFFFF"/>
              <w:spacing w:after="300"/>
              <w:ind w:left="36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</w:p>
          <w:p w:rsidR="00463A16" w:rsidRDefault="00463A16">
            <w:pPr>
              <w:widowControl w:val="0"/>
              <w:shd w:val="clear" w:color="auto" w:fill="FFFFFF"/>
              <w:spacing w:after="300"/>
              <w:ind w:left="36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</w:p>
          <w:p w:rsidR="00463A16" w:rsidRDefault="00463A16">
            <w:pPr>
              <w:widowControl w:val="0"/>
              <w:shd w:val="clear" w:color="auto" w:fill="FFFFFF"/>
              <w:spacing w:after="300"/>
              <w:ind w:left="36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</w:p>
          <w:p w:rsidR="00463A16" w:rsidRDefault="00463A16">
            <w:pPr>
              <w:widowControl w:val="0"/>
              <w:shd w:val="clear" w:color="auto" w:fill="FFFFFF"/>
              <w:spacing w:after="300"/>
              <w:ind w:left="36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</w:p>
          <w:p w:rsidR="00463A16" w:rsidRDefault="00463A16">
            <w:pPr>
              <w:widowControl w:val="0"/>
              <w:shd w:val="clear" w:color="auto" w:fill="FFFFFF"/>
              <w:spacing w:after="300"/>
              <w:ind w:left="36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</w:p>
          <w:p w:rsidR="00463A16" w:rsidRDefault="00463A16">
            <w:pPr>
              <w:widowControl w:val="0"/>
              <w:shd w:val="clear" w:color="auto" w:fill="FFFFFF"/>
              <w:spacing w:after="300"/>
              <w:ind w:left="36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</w:p>
          <w:p w:rsidR="00463A16" w:rsidRDefault="00463A16">
            <w:pPr>
              <w:widowControl w:val="0"/>
              <w:shd w:val="clear" w:color="auto" w:fill="FFFFFF"/>
              <w:spacing w:after="300"/>
              <w:ind w:left="360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</w:pPr>
          </w:p>
        </w:tc>
      </w:tr>
    </w:tbl>
    <w:p w:rsidR="00463A16" w:rsidRDefault="00463A16">
      <w:pPr>
        <w:widowControl w:val="0"/>
        <w:spacing w:after="0" w:line="276" w:lineRule="auto"/>
        <w:rPr>
          <w:rFonts w:ascii="Arial" w:eastAsia="Arial" w:hAnsi="Arial" w:cs="Arial"/>
          <w:color w:val="000000"/>
        </w:rPr>
      </w:pPr>
    </w:p>
    <w:p w:rsidR="00463A16" w:rsidRPr="00DD24BA" w:rsidRDefault="00DD24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8**.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Напиши программу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на языке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  <w:lang w:val="en-US"/>
        </w:rPr>
        <w:t>Python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, кот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орая принимает от пользователя </w:t>
      </w:r>
      <w:r w:rsidRPr="00DD24BA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2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целых числа </w:t>
      </w:r>
      <w:r w:rsidRPr="00DD24BA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  <w:lang w:val="en-US"/>
        </w:rPr>
        <w:t>a</w:t>
      </w:r>
      <w:r w:rsidRPr="00DD24BA"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и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  <w:lang w:val="en-US"/>
        </w:rPr>
        <w:t>b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. Выводит на экран сообщение: «наименьшее число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:»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и наименьшее число из введенных. </w:t>
      </w:r>
      <w:bookmarkStart w:id="0" w:name="_GoBack"/>
      <w:bookmarkEnd w:id="0"/>
    </w:p>
    <w:p w:rsidR="00463A16" w:rsidRDefault="00463A16">
      <w:pPr>
        <w:rPr>
          <w:b/>
        </w:rPr>
      </w:pPr>
    </w:p>
    <w:sectPr w:rsidR="00463A16">
      <w:pgSz w:w="11906" w:h="16838"/>
      <w:pgMar w:top="720" w:right="720" w:bottom="720" w:left="720" w:header="0" w:footer="0" w:gutter="0"/>
      <w:pgNumType w:start="1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039C1"/>
    <w:multiLevelType w:val="multilevel"/>
    <w:tmpl w:val="B13272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70D62A9"/>
    <w:multiLevelType w:val="multilevel"/>
    <w:tmpl w:val="5B38EF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A16"/>
    <w:rsid w:val="001279A8"/>
    <w:rsid w:val="001B4656"/>
    <w:rsid w:val="00371BBB"/>
    <w:rsid w:val="00463A16"/>
    <w:rsid w:val="005115FF"/>
    <w:rsid w:val="00536841"/>
    <w:rsid w:val="00537EA1"/>
    <w:rsid w:val="00A26A25"/>
    <w:rsid w:val="00AF636C"/>
    <w:rsid w:val="00B34ACD"/>
    <w:rsid w:val="00DD24BA"/>
    <w:rsid w:val="00F1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97DA3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styleId="ab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A97D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C7B78"/>
    <w:pPr>
      <w:ind w:left="720"/>
      <w:contextualSpacing/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59"/>
    <w:rsid w:val="000C7B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F135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F135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97DA3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Title"/>
    <w:basedOn w:val="a"/>
    <w:next w:val="a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styleId="ab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A97D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C7B78"/>
    <w:pPr>
      <w:ind w:left="720"/>
      <w:contextualSpacing/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59"/>
    <w:rsid w:val="000C7B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F135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F1358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9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7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4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06406-6D5F-4DC2-88A2-5482B588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2026-04-24T09:14:00Z</dcterms:created>
  <dcterms:modified xsi:type="dcterms:W3CDTF">2026-04-24T09:14:00Z</dcterms:modified>
  <dc:language>ru-RU</dc:language>
</cp:coreProperties>
</file>